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8280"/>
        </w:tabs>
        <w:ind w:right="84"/>
        <w:jc w:val="left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</w:p>
    <w:p>
      <w:pPr>
        <w:tabs>
          <w:tab w:val="left" w:pos="1260"/>
          <w:tab w:val="left" w:pos="8280"/>
        </w:tabs>
        <w:ind w:right="84"/>
        <w:jc w:val="left"/>
        <w:rPr>
          <w:rFonts w:hint="eastAsia" w:ascii="宋体" w:hAnsi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tabs>
          <w:tab w:val="left" w:pos="1260"/>
          <w:tab w:val="left" w:pos="8280"/>
        </w:tabs>
        <w:ind w:right="84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------------------------------------------------------</w:t>
      </w:r>
    </w:p>
    <w:p>
      <w:pPr>
        <w:spacing w:line="60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参会回执表</w:t>
      </w:r>
    </w:p>
    <w:p>
      <w:pPr>
        <w:spacing w:line="240" w:lineRule="auto"/>
        <w:jc w:val="center"/>
        <w:rPr>
          <w:rFonts w:hint="eastAsia" w:ascii="宋体" w:hAnsi="宋体"/>
          <w:b/>
          <w:sz w:val="21"/>
          <w:szCs w:val="21"/>
        </w:rPr>
      </w:pPr>
    </w:p>
    <w:tbl>
      <w:tblPr>
        <w:tblStyle w:val="2"/>
        <w:tblW w:w="98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1281"/>
        <w:gridCol w:w="1511"/>
        <w:gridCol w:w="219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公司名称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4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14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ZWQxMDQ5NGE3NzA1OTY4OTE2MGU0NTVmNWM5NzcifQ=="/>
  </w:docVars>
  <w:rsids>
    <w:rsidRoot w:val="4D4A0589"/>
    <w:rsid w:val="4D4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2024-03-11T07:20:00Z</dcterms:created>
  <dc:creator>四川省中小企业协会</dc:creator>
  <cp:lastModifiedBy>四川省中小企业协会</cp:lastModifiedBy>
  <dcterms:modified xsi:type="dcterms:W3CDTF">2024-03-11T07:21:44Z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65B577E7DB8641D98F4F21F4C518C0CE_11</vt:lpwstr>
  </property>
</Properties>
</file>